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92" w:rsidRDefault="003E5646" w:rsidP="00D923B2">
      <w:pPr>
        <w:jc w:val="both"/>
        <w:rPr>
          <w:sz w:val="28"/>
        </w:rPr>
      </w:pPr>
      <w:r w:rsidRPr="00D923B2">
        <w:rPr>
          <w:sz w:val="28"/>
        </w:rPr>
        <w:t>Στο ερώτημα το κατά π</w:t>
      </w:r>
      <w:r w:rsidR="004B627D" w:rsidRPr="00D923B2">
        <w:rPr>
          <w:sz w:val="28"/>
        </w:rPr>
        <w:t>όσο έτοιμη είναι μία επιχείρηση ή ένα εκπαιδευτι</w:t>
      </w:r>
      <w:r w:rsidR="00D822E4" w:rsidRPr="00D923B2">
        <w:rPr>
          <w:sz w:val="28"/>
        </w:rPr>
        <w:t>κό ίδρυμα να συ</w:t>
      </w:r>
      <w:r w:rsidRPr="00D923B2">
        <w:rPr>
          <w:sz w:val="28"/>
        </w:rPr>
        <w:t>νεργαστεί</w:t>
      </w:r>
      <w:r w:rsidR="00D822E4" w:rsidRPr="00D923B2">
        <w:rPr>
          <w:sz w:val="28"/>
        </w:rPr>
        <w:t xml:space="preserve"> το ένα με το άλλο</w:t>
      </w:r>
      <w:r w:rsidR="004B627D" w:rsidRPr="00D923B2">
        <w:rPr>
          <w:sz w:val="28"/>
        </w:rPr>
        <w:t xml:space="preserve"> για την επίτευξη </w:t>
      </w:r>
      <w:r w:rsidR="00243292">
        <w:rPr>
          <w:sz w:val="28"/>
        </w:rPr>
        <w:t>κοινών στόχων με αμοιβαία οφέλη η</w:t>
      </w:r>
      <w:r w:rsidR="00D07AA2" w:rsidRPr="00D923B2">
        <w:rPr>
          <w:sz w:val="28"/>
        </w:rPr>
        <w:t xml:space="preserve"> απάντηση </w:t>
      </w:r>
      <w:r w:rsidR="00243292">
        <w:rPr>
          <w:sz w:val="28"/>
        </w:rPr>
        <w:t xml:space="preserve">είναι </w:t>
      </w:r>
      <w:r w:rsidR="00D07AA2" w:rsidRPr="00D923B2">
        <w:rPr>
          <w:sz w:val="28"/>
        </w:rPr>
        <w:t xml:space="preserve">μάλλον απογοητευτική. </w:t>
      </w:r>
    </w:p>
    <w:p w:rsidR="00D07AA2" w:rsidRPr="00D923B2" w:rsidRDefault="00D07AA2" w:rsidP="00D923B2">
      <w:pPr>
        <w:jc w:val="both"/>
        <w:rPr>
          <w:sz w:val="28"/>
        </w:rPr>
      </w:pPr>
      <w:r w:rsidRPr="00D923B2">
        <w:rPr>
          <w:sz w:val="28"/>
        </w:rPr>
        <w:t xml:space="preserve">Δεν υπάρχει ουσιαστική σύνδεση και επικοινωνία εκτός κάποιων </w:t>
      </w:r>
      <w:r w:rsidR="00243292">
        <w:rPr>
          <w:sz w:val="28"/>
        </w:rPr>
        <w:t>περιπτώσεων</w:t>
      </w:r>
      <w:r w:rsidRPr="00D923B2">
        <w:rPr>
          <w:sz w:val="28"/>
        </w:rPr>
        <w:t xml:space="preserve"> από </w:t>
      </w:r>
      <w:r w:rsidR="00EB6F94" w:rsidRPr="00D923B2">
        <w:rPr>
          <w:sz w:val="28"/>
        </w:rPr>
        <w:t>συγκεκριμένες</w:t>
      </w:r>
      <w:r w:rsidR="00243292">
        <w:rPr>
          <w:sz w:val="28"/>
        </w:rPr>
        <w:t xml:space="preserve"> εταιρίες με</w:t>
      </w:r>
      <w:r w:rsidRPr="00D923B2">
        <w:rPr>
          <w:sz w:val="28"/>
        </w:rPr>
        <w:t xml:space="preserve"> συγκεκριμένα ιδρύματα </w:t>
      </w:r>
      <w:r w:rsidR="00243292">
        <w:rPr>
          <w:sz w:val="28"/>
        </w:rPr>
        <w:t xml:space="preserve">και καθηγητές </w:t>
      </w:r>
      <w:r w:rsidRPr="00D923B2">
        <w:rPr>
          <w:sz w:val="28"/>
        </w:rPr>
        <w:t>τα οποία φ</w:t>
      </w:r>
      <w:r w:rsidR="00243292">
        <w:rPr>
          <w:sz w:val="28"/>
        </w:rPr>
        <w:t>υσικά δεν αποτελούν τον κανόνα</w:t>
      </w:r>
      <w:r w:rsidRPr="00D923B2">
        <w:rPr>
          <w:sz w:val="28"/>
        </w:rPr>
        <w:t>.</w:t>
      </w:r>
    </w:p>
    <w:p w:rsidR="00D07AA2" w:rsidRPr="00D923B2" w:rsidRDefault="00D07AA2" w:rsidP="00D923B2">
      <w:pPr>
        <w:jc w:val="both"/>
        <w:rPr>
          <w:sz w:val="28"/>
        </w:rPr>
      </w:pPr>
      <w:r w:rsidRPr="00D923B2">
        <w:rPr>
          <w:sz w:val="28"/>
        </w:rPr>
        <w:t xml:space="preserve">Γενικότερα θα </w:t>
      </w:r>
      <w:r w:rsidR="00D822E4" w:rsidRPr="00D923B2">
        <w:rPr>
          <w:sz w:val="28"/>
        </w:rPr>
        <w:t xml:space="preserve">μπορούσαμε να πούμε ότι η επιχειρηματική και ακαδημαϊκή κοινότητα κινούνται σε δύο </w:t>
      </w:r>
      <w:r w:rsidRPr="00D923B2">
        <w:rPr>
          <w:sz w:val="28"/>
        </w:rPr>
        <w:t xml:space="preserve">κόσμους στους οποίους οι Στόχοι, τα Κίνητρα, το όραμα και οι προοπτικές </w:t>
      </w:r>
      <w:r w:rsidR="00D822E4" w:rsidRPr="00D923B2">
        <w:rPr>
          <w:sz w:val="28"/>
        </w:rPr>
        <w:t>δεν είναι ίδιοι</w:t>
      </w:r>
      <w:r w:rsidRPr="00D923B2">
        <w:rPr>
          <w:sz w:val="28"/>
        </w:rPr>
        <w:t>.</w:t>
      </w:r>
    </w:p>
    <w:p w:rsidR="00D07AA2" w:rsidRPr="00D923B2" w:rsidRDefault="00D07AA2" w:rsidP="00D923B2">
      <w:pPr>
        <w:jc w:val="both"/>
        <w:rPr>
          <w:sz w:val="28"/>
        </w:rPr>
      </w:pPr>
      <w:r w:rsidRPr="00D923B2">
        <w:rPr>
          <w:sz w:val="28"/>
        </w:rPr>
        <w:t>Και θα ήθελα να γίνω λίγο πιο συγκεκριμένος:</w:t>
      </w:r>
    </w:p>
    <w:p w:rsidR="00EB6F94" w:rsidRPr="00D923B2" w:rsidRDefault="00D07AA2" w:rsidP="00D923B2">
      <w:pPr>
        <w:jc w:val="both"/>
        <w:rPr>
          <w:sz w:val="28"/>
        </w:rPr>
      </w:pPr>
      <w:r w:rsidRPr="00D923B2">
        <w:rPr>
          <w:sz w:val="28"/>
        </w:rPr>
        <w:t xml:space="preserve">Εάν θα δούμε τα περισσότερα αποτελέσματα των ερευνητικών προγραμμάτων της τελευταίας 20ετίας τότε στην μεγαλύτερη πλειοψηφία μιλάμε για «έρευνα για την έρευνα»  </w:t>
      </w:r>
      <w:r w:rsidR="00EB6F94" w:rsidRPr="00D923B2">
        <w:rPr>
          <w:sz w:val="28"/>
        </w:rPr>
        <w:t>που δε ανταποκρίνονται στις συνθήκες τις πραγματικής αγοράς</w:t>
      </w:r>
      <w:r w:rsidRPr="00D923B2">
        <w:rPr>
          <w:sz w:val="28"/>
        </w:rPr>
        <w:t xml:space="preserve">.  </w:t>
      </w:r>
    </w:p>
    <w:p w:rsidR="00D07AA2" w:rsidRPr="00D923B2" w:rsidRDefault="00EB6F94" w:rsidP="00D923B2">
      <w:pPr>
        <w:jc w:val="both"/>
        <w:rPr>
          <w:sz w:val="28"/>
        </w:rPr>
      </w:pPr>
      <w:r w:rsidRPr="00D923B2">
        <w:rPr>
          <w:sz w:val="28"/>
        </w:rPr>
        <w:t>Ε</w:t>
      </w:r>
      <w:r w:rsidR="00D07AA2" w:rsidRPr="00D923B2">
        <w:rPr>
          <w:sz w:val="28"/>
        </w:rPr>
        <w:t>λάχιστα προϊόντα και υπηρεσίας είναι αποτέλεσμα επιτυχούς σύνδεσης της Ακαδημαϊκής κο</w:t>
      </w:r>
      <w:r w:rsidRPr="00D923B2">
        <w:rPr>
          <w:sz w:val="28"/>
        </w:rPr>
        <w:t>ινότητας με την επιχειρηματική και ο</w:t>
      </w:r>
      <w:r w:rsidR="00D07AA2" w:rsidRPr="00D923B2">
        <w:rPr>
          <w:sz w:val="28"/>
        </w:rPr>
        <w:t xml:space="preserve">ι βασικοί λόγοι </w:t>
      </w:r>
      <w:r w:rsidR="00D822E4" w:rsidRPr="00D923B2">
        <w:rPr>
          <w:sz w:val="28"/>
        </w:rPr>
        <w:t xml:space="preserve">κατά τη γνώμη μου </w:t>
      </w:r>
      <w:r w:rsidR="00D07AA2" w:rsidRPr="00D923B2">
        <w:rPr>
          <w:sz w:val="28"/>
        </w:rPr>
        <w:t xml:space="preserve">είναι </w:t>
      </w:r>
      <w:r w:rsidRPr="00D923B2">
        <w:rPr>
          <w:sz w:val="28"/>
        </w:rPr>
        <w:t>οι εξής</w:t>
      </w:r>
      <w:r w:rsidR="00D07AA2" w:rsidRPr="00D923B2">
        <w:rPr>
          <w:sz w:val="28"/>
        </w:rPr>
        <w:t>:</w:t>
      </w:r>
    </w:p>
    <w:p w:rsidR="00D07AA2" w:rsidRPr="00D923B2" w:rsidRDefault="00D07AA2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 xml:space="preserve">Έλλειψη εμπιστοσύνης και καχυποψία. Ο ακαδημαϊκός δεν εμπιστεύεται τον </w:t>
      </w:r>
      <w:r w:rsidR="00EB6F94" w:rsidRPr="00D923B2">
        <w:rPr>
          <w:sz w:val="28"/>
        </w:rPr>
        <w:t>επιχ</w:t>
      </w:r>
      <w:r w:rsidR="00D822E4" w:rsidRPr="00D923B2">
        <w:rPr>
          <w:sz w:val="28"/>
        </w:rPr>
        <w:t xml:space="preserve">ειρηματία και </w:t>
      </w:r>
      <w:r w:rsidR="00EB6F94" w:rsidRPr="00D923B2">
        <w:rPr>
          <w:sz w:val="28"/>
        </w:rPr>
        <w:t>ο επιχειρηματίας δεν εμπιστεύεται τον ακαδημαϊκό.</w:t>
      </w:r>
    </w:p>
    <w:p w:rsidR="00D07AA2" w:rsidRPr="00D923B2" w:rsidRDefault="00EB6F94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>Πραγματοποιείται υ</w:t>
      </w:r>
      <w:r w:rsidR="00D07AA2" w:rsidRPr="00D923B2">
        <w:rPr>
          <w:sz w:val="28"/>
        </w:rPr>
        <w:t>περβολικός και ενδελ</w:t>
      </w:r>
      <w:r w:rsidR="00D822E4" w:rsidRPr="00D923B2">
        <w:rPr>
          <w:sz w:val="28"/>
        </w:rPr>
        <w:t>εχής έλεγχος για την έγκριση ενός</w:t>
      </w:r>
      <w:r w:rsidR="00D07AA2" w:rsidRPr="00D923B2">
        <w:rPr>
          <w:sz w:val="28"/>
        </w:rPr>
        <w:t xml:space="preserve"> ερευνητικού προγράμματος αλλά κανένας έλεγχος</w:t>
      </w:r>
      <w:r w:rsidRPr="00D923B2">
        <w:rPr>
          <w:sz w:val="28"/>
        </w:rPr>
        <w:t>, καμία έρευνα</w:t>
      </w:r>
      <w:r w:rsidR="00D07AA2" w:rsidRPr="00D923B2">
        <w:rPr>
          <w:sz w:val="28"/>
        </w:rPr>
        <w:t xml:space="preserve"> για την επιτυχία του ερευνητικού αποτελέσματος στην πραγματική αγορά.</w:t>
      </w:r>
    </w:p>
    <w:p w:rsidR="00D07AA2" w:rsidRPr="00D923B2" w:rsidRDefault="00EB6F94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>Η γ</w:t>
      </w:r>
      <w:r w:rsidR="00D07AA2" w:rsidRPr="00D923B2">
        <w:rPr>
          <w:sz w:val="28"/>
        </w:rPr>
        <w:t>ραφειοκρατία</w:t>
      </w:r>
      <w:r w:rsidRPr="00D923B2">
        <w:rPr>
          <w:sz w:val="28"/>
        </w:rPr>
        <w:t xml:space="preserve"> </w:t>
      </w:r>
      <w:r w:rsidR="00243292">
        <w:rPr>
          <w:sz w:val="28"/>
        </w:rPr>
        <w:t xml:space="preserve">επίσης αποτελεί αποτρεπτικό παράγοντα για την από κοινού εκπόνηση κάποιου </w:t>
      </w:r>
      <w:r w:rsidR="00243292">
        <w:rPr>
          <w:sz w:val="28"/>
          <w:lang w:val="en-US"/>
        </w:rPr>
        <w:t>project</w:t>
      </w:r>
      <w:r w:rsidR="00243292" w:rsidRPr="00243292">
        <w:rPr>
          <w:sz w:val="28"/>
        </w:rPr>
        <w:t xml:space="preserve"> </w:t>
      </w:r>
      <w:r w:rsidR="0023048E" w:rsidRPr="00D923B2">
        <w:rPr>
          <w:sz w:val="28"/>
        </w:rPr>
        <w:t xml:space="preserve">(σκεφθείτε τον χρόνο για τη συγκέντρωση των απαραίτητων δικαιολογητικών, την επικοινωνία με υπηρεσίες και γενικότερα φορείς του δημοσίου </w:t>
      </w:r>
      <w:proofErr w:type="spellStart"/>
      <w:r w:rsidR="0023048E" w:rsidRPr="00D923B2">
        <w:rPr>
          <w:sz w:val="28"/>
        </w:rPr>
        <w:t>κ.ο.κ</w:t>
      </w:r>
      <w:proofErr w:type="spellEnd"/>
      <w:r w:rsidR="0023048E" w:rsidRPr="00D923B2">
        <w:rPr>
          <w:sz w:val="28"/>
        </w:rPr>
        <w:t>.).</w:t>
      </w:r>
      <w:r w:rsidRPr="00D923B2">
        <w:rPr>
          <w:sz w:val="28"/>
        </w:rPr>
        <w:t xml:space="preserve"> </w:t>
      </w:r>
    </w:p>
    <w:p w:rsidR="00D07AA2" w:rsidRPr="00D923B2" w:rsidRDefault="00D07AA2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>Καθυστέρηση πληρωμών από το κράτος</w:t>
      </w:r>
      <w:r w:rsidR="0023048E" w:rsidRPr="00D923B2">
        <w:rPr>
          <w:sz w:val="28"/>
        </w:rPr>
        <w:t xml:space="preserve"> (υπήρχαν και περιπτώσεις που δε χορηγήθηκαν τα χρήματα).</w:t>
      </w:r>
    </w:p>
    <w:p w:rsidR="00D07AA2" w:rsidRPr="00D923B2" w:rsidRDefault="00D07AA2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lastRenderedPageBreak/>
        <w:t>Διαφορετικά Κίνητρα. Οι επιχειρηματίες λειτουργούν με κριτήριο την αγορά ενώ οι Ακαδημαϊκοί λειτουργούν με κριτήριο τις δημοσιεύσεις.</w:t>
      </w:r>
    </w:p>
    <w:p w:rsidR="00D07AA2" w:rsidRPr="00D923B2" w:rsidRDefault="00D07AA2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 xml:space="preserve">Δυστυχώς, </w:t>
      </w:r>
      <w:r w:rsidR="00243292">
        <w:rPr>
          <w:sz w:val="28"/>
        </w:rPr>
        <w:t xml:space="preserve">λόγο της οικονομικής κρίσης και τις έλλειψης επαρκούς </w:t>
      </w:r>
      <w:proofErr w:type="spellStart"/>
      <w:r w:rsidR="00243292">
        <w:rPr>
          <w:sz w:val="28"/>
        </w:rPr>
        <w:t>χρηματοτοδότησης</w:t>
      </w:r>
      <w:proofErr w:type="spellEnd"/>
      <w:r w:rsidRPr="00D923B2">
        <w:rPr>
          <w:sz w:val="28"/>
        </w:rPr>
        <w:t>, στόχος είναι η απορρόφηση του ερευνητικού κονδυλίου</w:t>
      </w:r>
      <w:r w:rsidR="00243292">
        <w:rPr>
          <w:sz w:val="28"/>
        </w:rPr>
        <w:t xml:space="preserve"> για την κάλυψη άλλων αναγκών του πανεπιστημίου</w:t>
      </w:r>
      <w:r w:rsidRPr="00D923B2">
        <w:rPr>
          <w:sz w:val="28"/>
        </w:rPr>
        <w:t xml:space="preserve"> και όχι </w:t>
      </w:r>
      <w:r w:rsidR="00080FAB">
        <w:rPr>
          <w:sz w:val="28"/>
        </w:rPr>
        <w:t>για την α</w:t>
      </w:r>
      <w:r w:rsidRPr="00D923B2">
        <w:rPr>
          <w:sz w:val="28"/>
        </w:rPr>
        <w:t xml:space="preserve">νάπτυξη καινοτομικού ανταγωνιστικού προϊόντος στην αγορά. </w:t>
      </w:r>
    </w:p>
    <w:p w:rsidR="0023048E" w:rsidRPr="00D923B2" w:rsidRDefault="0023048E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>Υπάρχει ένα συγκεχυμένο πλαίσιο σχετικά με την πνευματική ιδιοκτησία (</w:t>
      </w:r>
      <w:r w:rsidRPr="00D923B2">
        <w:rPr>
          <w:sz w:val="28"/>
          <w:lang w:val="en-US"/>
        </w:rPr>
        <w:t>Intellectual</w:t>
      </w:r>
      <w:r w:rsidRPr="00D923B2">
        <w:rPr>
          <w:sz w:val="28"/>
        </w:rPr>
        <w:t xml:space="preserve"> </w:t>
      </w:r>
      <w:r w:rsidRPr="00D923B2">
        <w:rPr>
          <w:sz w:val="28"/>
          <w:lang w:val="en-US"/>
        </w:rPr>
        <w:t>Property</w:t>
      </w:r>
      <w:r w:rsidRPr="00D923B2">
        <w:rPr>
          <w:sz w:val="28"/>
        </w:rPr>
        <w:t>). Σε ποιον ανήκει η ιδέα ή η καινοτομία, στον ακαδημαϊκό ή στον επιχειρηματία?</w:t>
      </w:r>
    </w:p>
    <w:p w:rsidR="00D07AA2" w:rsidRPr="00D923B2" w:rsidRDefault="00D07AA2" w:rsidP="00D923B2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923B2">
        <w:rPr>
          <w:sz w:val="28"/>
        </w:rPr>
        <w:t>Η ακαδημαϊκοί με τους επιχειρηματίες λειτουργούν με διαφορετικές ταχύτητες και διαφορετική κουλτούρα.</w:t>
      </w:r>
      <w:r w:rsidR="0023048E" w:rsidRPr="00D923B2">
        <w:rPr>
          <w:sz w:val="28"/>
        </w:rPr>
        <w:t xml:space="preserve"> Πιστεύω ότι είναι και ο σημαντικότερος παράγοντας που επηρεάζει την επιτυχή σύνδεση μεταξύ αυτών των δύο κόσμων. Εφόσον αποκατασταθεί η ΕΠΙΚΟΙΝΩΝΙΑ τότε θα έχουμε καλύψει ένα μεγάλο μέρος της διαδρομής. </w:t>
      </w:r>
    </w:p>
    <w:p w:rsidR="00D07AA2" w:rsidRPr="00D923B2" w:rsidRDefault="00D07AA2" w:rsidP="00D923B2">
      <w:pPr>
        <w:jc w:val="both"/>
        <w:rPr>
          <w:sz w:val="28"/>
        </w:rPr>
      </w:pPr>
    </w:p>
    <w:p w:rsidR="00243292" w:rsidRDefault="00EB6F94" w:rsidP="00D923B2">
      <w:pPr>
        <w:jc w:val="both"/>
        <w:rPr>
          <w:sz w:val="28"/>
        </w:rPr>
      </w:pPr>
      <w:r w:rsidRPr="00D923B2">
        <w:rPr>
          <w:sz w:val="28"/>
        </w:rPr>
        <w:t xml:space="preserve">Για να πετύχει </w:t>
      </w:r>
      <w:r w:rsidR="00D822E4" w:rsidRPr="00D923B2">
        <w:rPr>
          <w:sz w:val="28"/>
        </w:rPr>
        <w:t xml:space="preserve">αυτή </w:t>
      </w:r>
      <w:r w:rsidRPr="00D923B2">
        <w:rPr>
          <w:sz w:val="28"/>
        </w:rPr>
        <w:t>η σύνδεση θα πρέπει να λειτουργήσουν με αποκλειστικό γνώμονα την συνεργατική (</w:t>
      </w:r>
      <w:r w:rsidRPr="00D923B2">
        <w:rPr>
          <w:sz w:val="28"/>
          <w:lang w:val="en-US"/>
        </w:rPr>
        <w:t>win</w:t>
      </w:r>
      <w:r w:rsidRPr="00D923B2">
        <w:rPr>
          <w:sz w:val="28"/>
        </w:rPr>
        <w:t xml:space="preserve"> – </w:t>
      </w:r>
      <w:r w:rsidRPr="00D923B2">
        <w:rPr>
          <w:sz w:val="28"/>
          <w:lang w:val="en-US"/>
        </w:rPr>
        <w:t>win</w:t>
      </w:r>
      <w:r w:rsidRPr="00D923B2">
        <w:rPr>
          <w:sz w:val="28"/>
        </w:rPr>
        <w:t xml:space="preserve">) </w:t>
      </w:r>
      <w:r w:rsidR="00243292">
        <w:rPr>
          <w:sz w:val="28"/>
        </w:rPr>
        <w:t xml:space="preserve">αντίληψη </w:t>
      </w:r>
      <w:r w:rsidRPr="00D923B2">
        <w:rPr>
          <w:sz w:val="28"/>
        </w:rPr>
        <w:t xml:space="preserve">και </w:t>
      </w:r>
      <w:r w:rsidR="00243292">
        <w:rPr>
          <w:sz w:val="28"/>
        </w:rPr>
        <w:t xml:space="preserve">της πλήρους αξιοποίησης της γνώσης και τις εμπειρίας </w:t>
      </w:r>
      <w:r w:rsidRPr="00D923B2">
        <w:rPr>
          <w:sz w:val="28"/>
        </w:rPr>
        <w:t xml:space="preserve">που και οι δύο πλευρές κατέχουν.  </w:t>
      </w:r>
    </w:p>
    <w:p w:rsidR="00243292" w:rsidRDefault="00080FAB" w:rsidP="00D923B2">
      <w:pPr>
        <w:jc w:val="both"/>
        <w:rPr>
          <w:sz w:val="28"/>
        </w:rPr>
      </w:pPr>
      <w:r>
        <w:rPr>
          <w:sz w:val="28"/>
        </w:rPr>
        <w:t xml:space="preserve">Αξιοποιώντας </w:t>
      </w:r>
      <w:r w:rsidR="003E5646" w:rsidRPr="00D923B2">
        <w:rPr>
          <w:sz w:val="28"/>
        </w:rPr>
        <w:t>αυτή τη γνώση θα μπορούσαν να συνεργαστούν</w:t>
      </w:r>
      <w:r w:rsidR="00EB6F94" w:rsidRPr="00D923B2">
        <w:rPr>
          <w:sz w:val="28"/>
        </w:rPr>
        <w:t xml:space="preserve"> για την έρευνα και ανάπτυξη ενός προϊόντος  με στόχο αυτό το προϊόν να είναι ανταγωνιστικό στην παγκόσμια αγορά (εξωστρέφεια) , να έχει προστιθέμενη αξία και να παράγει κέρδος. </w:t>
      </w:r>
    </w:p>
    <w:p w:rsidR="00D07AA2" w:rsidRPr="00D923B2" w:rsidRDefault="00243292" w:rsidP="00D923B2">
      <w:pPr>
        <w:jc w:val="both"/>
        <w:rPr>
          <w:sz w:val="28"/>
        </w:rPr>
      </w:pPr>
      <w:r>
        <w:rPr>
          <w:sz w:val="28"/>
        </w:rPr>
        <w:t xml:space="preserve">Η ορθή διαχείριση της πληροφορίας θα περιορίσει κατά πολύ το συνολικό κόστος ανάπτυξης ενός προϊόντος διότι δεν είναι λίγες οι φορές που το </w:t>
      </w:r>
      <w:r>
        <w:rPr>
          <w:sz w:val="28"/>
          <w:lang w:val="en-US"/>
        </w:rPr>
        <w:t>R</w:t>
      </w:r>
      <w:r w:rsidRPr="00243292">
        <w:rPr>
          <w:sz w:val="28"/>
        </w:rPr>
        <w:t>&amp;</w:t>
      </w:r>
      <w:r>
        <w:rPr>
          <w:sz w:val="28"/>
          <w:lang w:val="en-US"/>
        </w:rPr>
        <w:t>D</w:t>
      </w:r>
      <w:r w:rsidRPr="00243292">
        <w:rPr>
          <w:sz w:val="28"/>
        </w:rPr>
        <w:t xml:space="preserve"> </w:t>
      </w:r>
      <w:r>
        <w:rPr>
          <w:sz w:val="28"/>
        </w:rPr>
        <w:t>μιας επιχείρησης αναπτύσσει μία εφαρμογή εξ αρχής ενώ υπάρχει ήδη από κάποιο πανεπιστήμιο. ΣΕ μία τέτοια περίπτωση θα μπορούσε η επιχείρηση να εκμεταλλευτεί αυτή τη γνώση και να ολοκληρώσει πιο γρήγορα την ανάπτυξη ενός προϊόντος.</w:t>
      </w:r>
      <w:r w:rsidR="00EB6F94" w:rsidRPr="00D923B2">
        <w:rPr>
          <w:sz w:val="28"/>
        </w:rPr>
        <w:t xml:space="preserve"> </w:t>
      </w:r>
    </w:p>
    <w:p w:rsidR="00D822E4" w:rsidRPr="00D923B2" w:rsidRDefault="00D822E4" w:rsidP="00D923B2">
      <w:pPr>
        <w:jc w:val="both"/>
        <w:rPr>
          <w:sz w:val="28"/>
        </w:rPr>
      </w:pPr>
      <w:r w:rsidRPr="00D923B2">
        <w:rPr>
          <w:sz w:val="28"/>
        </w:rPr>
        <w:t xml:space="preserve">Τα παραδείγματα που έχουμε από το εξωτερικό επιβεβαιώνουν τη προσέγγιση αυτή. Υπό ιδανικές συνθήκες θα μπορούσε ένα ίδρυμα να είναι </w:t>
      </w:r>
      <w:r w:rsidR="00243292">
        <w:rPr>
          <w:sz w:val="28"/>
        </w:rPr>
        <w:t xml:space="preserve">σχεδόν </w:t>
      </w:r>
      <w:r w:rsidRPr="00D923B2">
        <w:rPr>
          <w:sz w:val="28"/>
        </w:rPr>
        <w:t xml:space="preserve">αυτοχρηματοδοτούμενο αξιοποιώντας επιχειρηματικά τα </w:t>
      </w:r>
      <w:r w:rsidRPr="00D923B2">
        <w:rPr>
          <w:sz w:val="28"/>
        </w:rPr>
        <w:lastRenderedPageBreak/>
        <w:t xml:space="preserve">αποτελέσματα των ερευνών </w:t>
      </w:r>
      <w:r w:rsidR="00243292">
        <w:rPr>
          <w:sz w:val="28"/>
        </w:rPr>
        <w:t xml:space="preserve">του </w:t>
      </w:r>
      <w:r w:rsidRPr="00D923B2">
        <w:rPr>
          <w:sz w:val="28"/>
        </w:rPr>
        <w:t xml:space="preserve">με τη διάθεση καινοτόμων προϊόντων στην αγορά. </w:t>
      </w:r>
    </w:p>
    <w:sectPr w:rsidR="00D822E4" w:rsidRPr="00D923B2" w:rsidSect="00F67D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3264"/>
    <w:multiLevelType w:val="hybridMultilevel"/>
    <w:tmpl w:val="A14203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07AA2"/>
    <w:rsid w:val="00080FAB"/>
    <w:rsid w:val="00102D86"/>
    <w:rsid w:val="0023048E"/>
    <w:rsid w:val="00243292"/>
    <w:rsid w:val="003E5646"/>
    <w:rsid w:val="004B627D"/>
    <w:rsid w:val="008C72FB"/>
    <w:rsid w:val="00D07AA2"/>
    <w:rsid w:val="00D822E4"/>
    <w:rsid w:val="00D923B2"/>
    <w:rsid w:val="00EB6F94"/>
    <w:rsid w:val="00F6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BABLYLON</dc:creator>
  <cp:lastModifiedBy>BABLYLON</cp:lastModifiedBy>
  <cp:revision>2</cp:revision>
  <cp:lastPrinted>2015-04-27T08:33:00Z</cp:lastPrinted>
  <dcterms:created xsi:type="dcterms:W3CDTF">2015-04-27T06:02:00Z</dcterms:created>
  <dcterms:modified xsi:type="dcterms:W3CDTF">2015-04-28T10:12:00Z</dcterms:modified>
</cp:coreProperties>
</file>